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AE" w:rsidRPr="00D643AE" w:rsidRDefault="00D643AE" w:rsidP="00D643AE">
      <w:pPr>
        <w:pStyle w:val="20"/>
        <w:shd w:val="clear" w:color="auto" w:fill="auto"/>
        <w:spacing w:before="0" w:after="0" w:line="240" w:lineRule="auto"/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43A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Отчет о результатах мониторинга качества финансового менеджмента</w:t>
      </w:r>
    </w:p>
    <w:p w:rsidR="00D643AE" w:rsidRPr="00D643AE" w:rsidRDefault="00832060" w:rsidP="00D643AE">
      <w:pPr>
        <w:pStyle w:val="20"/>
        <w:shd w:val="clear" w:color="auto" w:fill="auto"/>
        <w:spacing w:before="0" w:after="0" w:line="240" w:lineRule="auto"/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по главным</w:t>
      </w:r>
      <w:r w:rsidR="00D643AE" w:rsidRPr="00D643A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администраторам бюджетных средств </w:t>
      </w:r>
    </w:p>
    <w:p w:rsidR="00D643AE" w:rsidRPr="00D643AE" w:rsidRDefault="000C5387" w:rsidP="00D643AE">
      <w:pPr>
        <w:pStyle w:val="20"/>
        <w:shd w:val="clear" w:color="auto" w:fill="auto"/>
        <w:tabs>
          <w:tab w:val="left" w:leader="underscore" w:pos="1133"/>
        </w:tabs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за 2025</w:t>
      </w:r>
      <w:r w:rsidR="00D643AE" w:rsidRPr="00D643AE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643AE" w:rsidRDefault="00D643AE" w:rsidP="00D643AE"/>
    <w:tbl>
      <w:tblPr>
        <w:tblW w:w="15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4661"/>
        <w:gridCol w:w="849"/>
        <w:gridCol w:w="853"/>
        <w:gridCol w:w="10"/>
        <w:gridCol w:w="42"/>
        <w:gridCol w:w="800"/>
        <w:gridCol w:w="856"/>
        <w:gridCol w:w="13"/>
        <w:gridCol w:w="17"/>
        <w:gridCol w:w="955"/>
        <w:gridCol w:w="789"/>
        <w:gridCol w:w="6"/>
        <w:gridCol w:w="19"/>
        <w:gridCol w:w="16"/>
        <w:gridCol w:w="809"/>
        <w:gridCol w:w="41"/>
        <w:gridCol w:w="713"/>
        <w:gridCol w:w="22"/>
        <w:gridCol w:w="13"/>
        <w:gridCol w:w="16"/>
        <w:gridCol w:w="777"/>
        <w:gridCol w:w="57"/>
        <w:gridCol w:w="692"/>
        <w:gridCol w:w="10"/>
        <w:gridCol w:w="25"/>
        <w:gridCol w:w="22"/>
        <w:gridCol w:w="818"/>
        <w:gridCol w:w="50"/>
        <w:gridCol w:w="903"/>
        <w:gridCol w:w="19"/>
        <w:gridCol w:w="6"/>
        <w:gridCol w:w="19"/>
        <w:gridCol w:w="149"/>
      </w:tblGrid>
      <w:tr w:rsidR="00F63009" w:rsidRPr="006A6F79" w:rsidTr="00737145">
        <w:trPr>
          <w:gridAfter w:val="1"/>
          <w:wAfter w:w="149" w:type="dxa"/>
          <w:trHeight w:val="400"/>
          <w:jc w:val="center"/>
        </w:trPr>
        <w:tc>
          <w:tcPr>
            <w:tcW w:w="415" w:type="dxa"/>
            <w:vMerge w:val="restart"/>
            <w:vAlign w:val="center"/>
          </w:tcPr>
          <w:p w:rsidR="009B4ED5" w:rsidRPr="001C3117" w:rsidRDefault="009B4ED5" w:rsidP="00631CC4">
            <w:pPr>
              <w:pStyle w:val="a4"/>
              <w:shd w:val="clear" w:color="auto" w:fill="auto"/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1C3117">
              <w:rPr>
                <w:rStyle w:val="5"/>
                <w:color w:val="000000"/>
                <w:sz w:val="16"/>
                <w:szCs w:val="16"/>
                <w:lang w:eastAsia="ru-RU"/>
              </w:rPr>
              <w:t>№</w:t>
            </w:r>
          </w:p>
          <w:p w:rsidR="009B4ED5" w:rsidRPr="006A6F79" w:rsidRDefault="009B4ED5" w:rsidP="00631CC4">
            <w:pPr>
              <w:jc w:val="center"/>
              <w:rPr>
                <w:sz w:val="16"/>
                <w:szCs w:val="16"/>
              </w:rPr>
            </w:pPr>
            <w:r w:rsidRPr="006A6F79">
              <w:rPr>
                <w:rStyle w:val="5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665" w:type="dxa"/>
            <w:vMerge w:val="restart"/>
            <w:vAlign w:val="center"/>
          </w:tcPr>
          <w:p w:rsidR="009B4ED5" w:rsidRPr="006A6F79" w:rsidRDefault="009B4ED5" w:rsidP="00631CC4">
            <w:pPr>
              <w:jc w:val="center"/>
              <w:rPr>
                <w:sz w:val="16"/>
                <w:szCs w:val="16"/>
              </w:rPr>
            </w:pPr>
            <w:r w:rsidRPr="006A6F79">
              <w:rPr>
                <w:rStyle w:val="10pt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4"/>
            <w:vAlign w:val="center"/>
          </w:tcPr>
          <w:p w:rsidR="009B4ED5" w:rsidRPr="00C74D3D" w:rsidRDefault="009B4ED5" w:rsidP="00631CC4">
            <w:pPr>
              <w:jc w:val="center"/>
              <w:rPr>
                <w:b/>
                <w:sz w:val="14"/>
                <w:szCs w:val="14"/>
              </w:rPr>
            </w:pPr>
            <w:r w:rsidRPr="00C74D3D">
              <w:rPr>
                <w:b/>
                <w:sz w:val="14"/>
                <w:szCs w:val="14"/>
              </w:rPr>
              <w:t xml:space="preserve">Управление архитектуры, капитального строительства и ЖКХ администрации </w:t>
            </w:r>
            <w:proofErr w:type="spellStart"/>
            <w:r w:rsidRPr="00C74D3D">
              <w:rPr>
                <w:b/>
                <w:sz w:val="14"/>
                <w:szCs w:val="14"/>
              </w:rPr>
              <w:t>Ковернинского</w:t>
            </w:r>
            <w:proofErr w:type="spellEnd"/>
            <w:r w:rsidRPr="00C74D3D">
              <w:rPr>
                <w:b/>
                <w:sz w:val="14"/>
                <w:szCs w:val="14"/>
              </w:rPr>
              <w:t xml:space="preserve"> муниципального округа Нижегородской области</w:t>
            </w:r>
          </w:p>
        </w:tc>
        <w:tc>
          <w:tcPr>
            <w:tcW w:w="1686" w:type="dxa"/>
            <w:gridSpan w:val="4"/>
            <w:vAlign w:val="center"/>
          </w:tcPr>
          <w:p w:rsidR="009B4ED5" w:rsidRPr="00C74D3D" w:rsidRDefault="009B4ED5" w:rsidP="00631CC4">
            <w:pPr>
              <w:jc w:val="center"/>
              <w:rPr>
                <w:b/>
                <w:sz w:val="14"/>
                <w:szCs w:val="14"/>
              </w:rPr>
            </w:pPr>
            <w:r w:rsidRPr="00C74D3D">
              <w:rPr>
                <w:b/>
                <w:sz w:val="14"/>
                <w:szCs w:val="14"/>
              </w:rPr>
              <w:t xml:space="preserve">Совет депутатов </w:t>
            </w:r>
            <w:proofErr w:type="spellStart"/>
            <w:r w:rsidRPr="00C74D3D">
              <w:rPr>
                <w:b/>
                <w:sz w:val="14"/>
                <w:szCs w:val="14"/>
              </w:rPr>
              <w:t>Ковернинского</w:t>
            </w:r>
            <w:proofErr w:type="spellEnd"/>
            <w:r w:rsidRPr="00C74D3D">
              <w:rPr>
                <w:b/>
                <w:sz w:val="14"/>
                <w:szCs w:val="14"/>
              </w:rPr>
              <w:t xml:space="preserve"> муниципального округа Нижегородской области</w:t>
            </w:r>
          </w:p>
        </w:tc>
        <w:tc>
          <w:tcPr>
            <w:tcW w:w="1785" w:type="dxa"/>
            <w:gridSpan w:val="5"/>
            <w:vAlign w:val="center"/>
          </w:tcPr>
          <w:p w:rsidR="009B4ED5" w:rsidRPr="00C74D3D" w:rsidRDefault="009B4ED5" w:rsidP="00631CC4">
            <w:pPr>
              <w:jc w:val="center"/>
              <w:rPr>
                <w:b/>
                <w:sz w:val="14"/>
                <w:szCs w:val="14"/>
              </w:rPr>
            </w:pPr>
            <w:r w:rsidRPr="00C74D3D">
              <w:rPr>
                <w:b/>
                <w:sz w:val="14"/>
                <w:szCs w:val="14"/>
              </w:rPr>
              <w:t xml:space="preserve">Комитет имущественных отношений администрации </w:t>
            </w:r>
            <w:proofErr w:type="spellStart"/>
            <w:r w:rsidRPr="00C74D3D">
              <w:rPr>
                <w:b/>
                <w:sz w:val="14"/>
                <w:szCs w:val="14"/>
              </w:rPr>
              <w:t>Ковернинского</w:t>
            </w:r>
            <w:proofErr w:type="spellEnd"/>
            <w:r w:rsidRPr="00C74D3D">
              <w:rPr>
                <w:b/>
                <w:sz w:val="14"/>
                <w:szCs w:val="14"/>
              </w:rPr>
              <w:t xml:space="preserve"> муниципального округа</w:t>
            </w:r>
          </w:p>
        </w:tc>
        <w:tc>
          <w:tcPr>
            <w:tcW w:w="1614" w:type="dxa"/>
            <w:gridSpan w:val="6"/>
            <w:vAlign w:val="center"/>
          </w:tcPr>
          <w:p w:rsidR="009B4ED5" w:rsidRPr="00C74D3D" w:rsidRDefault="009B4ED5" w:rsidP="00631CC4">
            <w:pPr>
              <w:jc w:val="center"/>
              <w:rPr>
                <w:b/>
                <w:sz w:val="14"/>
                <w:szCs w:val="14"/>
              </w:rPr>
            </w:pPr>
            <w:r w:rsidRPr="00C74D3D">
              <w:rPr>
                <w:b/>
                <w:sz w:val="14"/>
                <w:szCs w:val="14"/>
              </w:rPr>
              <w:t xml:space="preserve">Управление сельского хозяйства администрации </w:t>
            </w:r>
            <w:proofErr w:type="spellStart"/>
            <w:r w:rsidRPr="00C74D3D">
              <w:rPr>
                <w:b/>
                <w:sz w:val="14"/>
                <w:szCs w:val="14"/>
              </w:rPr>
              <w:t>Ковернинского</w:t>
            </w:r>
            <w:proofErr w:type="spellEnd"/>
            <w:r w:rsidRPr="00C74D3D">
              <w:rPr>
                <w:b/>
                <w:sz w:val="14"/>
                <w:szCs w:val="14"/>
              </w:rPr>
              <w:t xml:space="preserve"> муниципального округа Нижегородской области</w:t>
            </w:r>
          </w:p>
        </w:tc>
        <w:tc>
          <w:tcPr>
            <w:tcW w:w="1576" w:type="dxa"/>
            <w:gridSpan w:val="6"/>
            <w:vAlign w:val="center"/>
          </w:tcPr>
          <w:p w:rsidR="009B4ED5" w:rsidRPr="00C74D3D" w:rsidRDefault="009B4ED5" w:rsidP="00631CC4">
            <w:pPr>
              <w:jc w:val="center"/>
              <w:rPr>
                <w:b/>
                <w:sz w:val="14"/>
                <w:szCs w:val="14"/>
              </w:rPr>
            </w:pPr>
            <w:r w:rsidRPr="00C74D3D">
              <w:rPr>
                <w:b/>
                <w:sz w:val="14"/>
                <w:szCs w:val="14"/>
              </w:rPr>
              <w:t xml:space="preserve">Финансовое управление администрации </w:t>
            </w:r>
            <w:proofErr w:type="spellStart"/>
            <w:r w:rsidRPr="00C74D3D">
              <w:rPr>
                <w:b/>
                <w:sz w:val="14"/>
                <w:szCs w:val="14"/>
              </w:rPr>
              <w:t>Ковернинского</w:t>
            </w:r>
            <w:proofErr w:type="spellEnd"/>
            <w:r w:rsidRPr="00C74D3D">
              <w:rPr>
                <w:b/>
                <w:sz w:val="14"/>
                <w:szCs w:val="14"/>
              </w:rPr>
              <w:t xml:space="preserve"> муниципального округа</w:t>
            </w:r>
          </w:p>
        </w:tc>
        <w:tc>
          <w:tcPr>
            <w:tcW w:w="1815" w:type="dxa"/>
            <w:gridSpan w:val="6"/>
            <w:vAlign w:val="center"/>
          </w:tcPr>
          <w:p w:rsidR="009B4ED5" w:rsidRPr="00C74D3D" w:rsidRDefault="009B4ED5" w:rsidP="00631CC4">
            <w:pPr>
              <w:jc w:val="center"/>
              <w:rPr>
                <w:b/>
                <w:sz w:val="14"/>
                <w:szCs w:val="14"/>
              </w:rPr>
            </w:pPr>
            <w:r w:rsidRPr="00C74D3D">
              <w:rPr>
                <w:b/>
                <w:sz w:val="14"/>
                <w:szCs w:val="14"/>
              </w:rPr>
              <w:t xml:space="preserve">Контрольно-счетная комиссия </w:t>
            </w:r>
            <w:proofErr w:type="spellStart"/>
            <w:r w:rsidRPr="00C74D3D">
              <w:rPr>
                <w:b/>
                <w:sz w:val="14"/>
                <w:szCs w:val="14"/>
              </w:rPr>
              <w:t>Ковернинского</w:t>
            </w:r>
            <w:proofErr w:type="spellEnd"/>
            <w:r w:rsidRPr="00C74D3D">
              <w:rPr>
                <w:b/>
                <w:sz w:val="14"/>
                <w:szCs w:val="14"/>
              </w:rPr>
              <w:t xml:space="preserve"> муниципального округа Нижегородской области</w:t>
            </w:r>
          </w:p>
        </w:tc>
      </w:tr>
      <w:tr w:rsidR="00F63009" w:rsidRPr="006A6F79" w:rsidTr="00737145">
        <w:trPr>
          <w:gridAfter w:val="3"/>
          <w:wAfter w:w="174" w:type="dxa"/>
          <w:trHeight w:val="497"/>
          <w:jc w:val="center"/>
        </w:trPr>
        <w:tc>
          <w:tcPr>
            <w:tcW w:w="415" w:type="dxa"/>
            <w:vMerge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  <w:vMerge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854" w:type="dxa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баллов</w:t>
            </w:r>
          </w:p>
        </w:tc>
        <w:tc>
          <w:tcPr>
            <w:tcW w:w="852" w:type="dxa"/>
            <w:gridSpan w:val="3"/>
          </w:tcPr>
          <w:p w:rsidR="009B4ED5" w:rsidRPr="006A6F79" w:rsidRDefault="005733A2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869" w:type="dxa"/>
            <w:gridSpan w:val="2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баллов</w:t>
            </w:r>
          </w:p>
        </w:tc>
        <w:tc>
          <w:tcPr>
            <w:tcW w:w="972" w:type="dxa"/>
            <w:gridSpan w:val="2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830" w:type="dxa"/>
            <w:gridSpan w:val="4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баллов</w:t>
            </w:r>
          </w:p>
        </w:tc>
        <w:tc>
          <w:tcPr>
            <w:tcW w:w="850" w:type="dxa"/>
            <w:gridSpan w:val="2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41" w:type="dxa"/>
            <w:gridSpan w:val="3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баллов</w:t>
            </w:r>
          </w:p>
        </w:tc>
        <w:tc>
          <w:tcPr>
            <w:tcW w:w="850" w:type="dxa"/>
            <w:gridSpan w:val="3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49" w:type="dxa"/>
            <w:gridSpan w:val="4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баллов</w:t>
            </w:r>
          </w:p>
        </w:tc>
        <w:tc>
          <w:tcPr>
            <w:tcW w:w="868" w:type="dxa"/>
            <w:gridSpan w:val="2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922" w:type="dxa"/>
            <w:gridSpan w:val="2"/>
          </w:tcPr>
          <w:p w:rsidR="009B4ED5" w:rsidRPr="006A6F79" w:rsidRDefault="009B4ED5" w:rsidP="00C74D3D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баллов</w:t>
            </w: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1</w:t>
            </w:r>
          </w:p>
        </w:tc>
        <w:tc>
          <w:tcPr>
            <w:tcW w:w="850" w:type="dxa"/>
          </w:tcPr>
          <w:p w:rsidR="009B4ED5" w:rsidRPr="00403845" w:rsidRDefault="009B4ED5" w:rsidP="00631CC4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9B4ED5" w:rsidRPr="00403845" w:rsidRDefault="009B4ED5" w:rsidP="00631CC4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</w:tcPr>
          <w:p w:rsidR="009B4ED5" w:rsidRPr="00403845" w:rsidRDefault="009B4ED5" w:rsidP="00631CC4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B4ED5" w:rsidRPr="00403845" w:rsidRDefault="009B4ED5" w:rsidP="00631CC4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2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830" w:type="dxa"/>
            <w:gridSpan w:val="4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3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4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2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gridSpan w:val="2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Pr="006A6F79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 xml:space="preserve">Своевременность представления </w:t>
            </w:r>
            <w:r>
              <w:rPr>
                <w:rStyle w:val="10pt"/>
                <w:color w:val="000000"/>
                <w:sz w:val="16"/>
                <w:szCs w:val="16"/>
              </w:rPr>
              <w:t>п</w:t>
            </w:r>
            <w:r w:rsidRPr="00153312">
              <w:rPr>
                <w:rStyle w:val="10pt"/>
                <w:color w:val="000000"/>
                <w:sz w:val="16"/>
                <w:szCs w:val="16"/>
              </w:rPr>
              <w:t>редварительного (планового) реестра расходных обязательств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</w:tr>
      <w:tr w:rsidR="00F63009" w:rsidRPr="006A6F79" w:rsidTr="00737145">
        <w:trPr>
          <w:gridAfter w:val="3"/>
          <w:wAfter w:w="174" w:type="dxa"/>
          <w:trHeight w:val="163"/>
          <w:jc w:val="center"/>
        </w:trPr>
        <w:tc>
          <w:tcPr>
            <w:tcW w:w="415" w:type="dxa"/>
          </w:tcPr>
          <w:p w:rsidR="009B4ED5" w:rsidRPr="006A6F79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Полнота информации о расходных обязательствах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100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100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100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Pr="006A6F79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Сроки представления обоснований бюджетных ассигнований на очередной финансовый год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</w:tr>
      <w:tr w:rsidR="00F63009" w:rsidRPr="006A6F79" w:rsidTr="00737145">
        <w:trPr>
          <w:gridAfter w:val="3"/>
          <w:wAfter w:w="174" w:type="dxa"/>
          <w:trHeight w:val="230"/>
          <w:jc w:val="center"/>
        </w:trPr>
        <w:tc>
          <w:tcPr>
            <w:tcW w:w="415" w:type="dxa"/>
          </w:tcPr>
          <w:p w:rsidR="009B4ED5" w:rsidRPr="006A6F79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Исполнение расходов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86,7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99,9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4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99,5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95,9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99,5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4</w:t>
            </w:r>
          </w:p>
        </w:tc>
      </w:tr>
      <w:tr w:rsidR="00F63009" w:rsidRPr="006A6F79" w:rsidTr="00737145">
        <w:trPr>
          <w:gridAfter w:val="3"/>
          <w:wAfter w:w="174" w:type="dxa"/>
          <w:trHeight w:val="134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  <w:lang w:eastAsia="ru-RU"/>
              </w:rPr>
              <w:t>Равномерность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53312">
              <w:rPr>
                <w:rStyle w:val="10pt"/>
                <w:color w:val="000000"/>
                <w:sz w:val="16"/>
                <w:szCs w:val="16"/>
                <w:lang w:eastAsia="ru-RU"/>
              </w:rPr>
              <w:t>осуществляемых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53312">
              <w:rPr>
                <w:rStyle w:val="10pt"/>
                <w:color w:val="000000"/>
                <w:sz w:val="16"/>
                <w:szCs w:val="16"/>
                <w:lang w:eastAsia="ru-RU"/>
              </w:rPr>
              <w:t>расходов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166,6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64,7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54,4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82,9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377,9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24,4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</w:t>
            </w:r>
          </w:p>
        </w:tc>
      </w:tr>
      <w:tr w:rsidR="00F63009" w:rsidRPr="006A6F79" w:rsidTr="00737145">
        <w:trPr>
          <w:gridAfter w:val="3"/>
          <w:wAfter w:w="174" w:type="dxa"/>
          <w:trHeight w:val="221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0,4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</w:tr>
      <w:tr w:rsidR="00F63009" w:rsidRPr="006A6F79" w:rsidTr="00737145">
        <w:trPr>
          <w:gridAfter w:val="3"/>
          <w:wAfter w:w="174" w:type="dxa"/>
          <w:trHeight w:val="256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Наличие просроченной дебиторской задолженности по расходам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нет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нет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нет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нет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Наличие просроченной кредиторской задолженности по расходам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нет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нет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нет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нет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</w:tr>
      <w:tr w:rsidR="00F63009" w:rsidRPr="006A6F79" w:rsidTr="00737145">
        <w:trPr>
          <w:gridAfter w:val="3"/>
          <w:wAfter w:w="174" w:type="dxa"/>
          <w:trHeight w:val="108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Уровень подготовки платежных документов ГАБС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0,2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1,2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4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0,3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rStyle w:val="10pt"/>
                <w:color w:val="000000"/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Полнота зачисления платежей в бюджет муниципального округа по ГАБС, объем невыясненных поступлений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</w:tr>
      <w:tr w:rsidR="00F63009" w:rsidRPr="006A6F79" w:rsidTr="00737145">
        <w:trPr>
          <w:gridAfter w:val="3"/>
          <w:wAfter w:w="174" w:type="dxa"/>
          <w:trHeight w:val="160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rStyle w:val="10pt"/>
                <w:color w:val="000000"/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Отклонение поступления по доходам от прогноза по ГАБС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11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</w:tr>
      <w:tr w:rsidR="00F63009" w:rsidRPr="006A6F79" w:rsidTr="00737145">
        <w:trPr>
          <w:gridAfter w:val="3"/>
          <w:wAfter w:w="174" w:type="dxa"/>
          <w:trHeight w:val="379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autoSpaceDE w:val="0"/>
              <w:autoSpaceDN w:val="0"/>
              <w:adjustRightInd w:val="0"/>
              <w:jc w:val="both"/>
              <w:rPr>
                <w:rStyle w:val="10pt"/>
                <w:color w:val="000000"/>
                <w:sz w:val="16"/>
                <w:szCs w:val="16"/>
              </w:rPr>
            </w:pPr>
            <w:r w:rsidRPr="00153312">
              <w:rPr>
                <w:sz w:val="16"/>
                <w:szCs w:val="16"/>
              </w:rPr>
              <w:t>Эффективность управления просроченной дебиторской задолженностью по расчетам с дебиторами по доходам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32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63009" w:rsidRPr="006A6F79" w:rsidTr="00737145">
        <w:trPr>
          <w:gridAfter w:val="3"/>
          <w:wAfter w:w="174" w:type="dxa"/>
          <w:trHeight w:val="130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  <w:lang w:eastAsia="ru-RU"/>
              </w:rPr>
              <w:t>Своевременность принятия бюджетных обязательств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80,8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100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10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99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98,1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98,6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</w:t>
            </w: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rStyle w:val="10pt"/>
                <w:color w:val="000000"/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Исполнение расходов на закупку товаров, работ и услуг для обеспечения муниципальных нужд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80,7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100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98,9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98,1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98,6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4</w:t>
            </w: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rStyle w:val="10pt"/>
                <w:color w:val="000000"/>
                <w:sz w:val="16"/>
                <w:szCs w:val="16"/>
              </w:rPr>
            </w:pPr>
            <w:r w:rsidRPr="00153312">
              <w:rPr>
                <w:rStyle w:val="10pt"/>
                <w:color w:val="000000"/>
                <w:sz w:val="16"/>
                <w:szCs w:val="16"/>
              </w:rPr>
              <w:t>Доля экономии лимитов бюджетных обязательств на закупку товаров, работ и услуг для обеспечения муниципальных нужд по результатам проведения конкурентных способов определения поставщиков (</w:t>
            </w:r>
            <w:proofErr w:type="spellStart"/>
            <w:r w:rsidRPr="00153312">
              <w:rPr>
                <w:rStyle w:val="10pt"/>
                <w:color w:val="000000"/>
                <w:sz w:val="16"/>
                <w:szCs w:val="16"/>
              </w:rPr>
              <w:t>подрядчиков,исполнителей</w:t>
            </w:r>
            <w:proofErr w:type="spellEnd"/>
            <w:r w:rsidRPr="00153312">
              <w:rPr>
                <w:rStyle w:val="10pt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269,7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3,2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rStyle w:val="10pt"/>
                <w:color w:val="000000"/>
                <w:sz w:val="16"/>
                <w:szCs w:val="16"/>
              </w:rPr>
            </w:pPr>
            <w:r w:rsidRPr="00153312">
              <w:rPr>
                <w:sz w:val="16"/>
                <w:szCs w:val="16"/>
              </w:rPr>
              <w:t>Доля контрактов, заключенных с единственным поставщиком (подрядчиком, исполнителем)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82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100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98,9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98,7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100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rStyle w:val="10pt"/>
                <w:color w:val="000000"/>
                <w:sz w:val="16"/>
                <w:szCs w:val="16"/>
              </w:rPr>
            </w:pPr>
            <w:r w:rsidRPr="00153312">
              <w:rPr>
                <w:sz w:val="16"/>
                <w:szCs w:val="16"/>
              </w:rPr>
              <w:t>Результативность использования бюджетных средств на закупку товаров, работ и услуг для обеспечения муниципальных нужд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Pr="006A6F79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sz w:val="16"/>
                <w:szCs w:val="16"/>
              </w:rPr>
            </w:pPr>
            <w:r w:rsidRPr="00153312">
              <w:rPr>
                <w:rStyle w:val="10pt4"/>
                <w:b w:val="0"/>
                <w:color w:val="000000"/>
                <w:sz w:val="16"/>
                <w:szCs w:val="16"/>
              </w:rPr>
              <w:t>Исполнение расходов на 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84,4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-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</w:tr>
      <w:tr w:rsidR="00F63009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rStyle w:val="10pt4"/>
                <w:b w:val="0"/>
                <w:color w:val="000000"/>
                <w:sz w:val="16"/>
                <w:szCs w:val="16"/>
              </w:rPr>
            </w:pPr>
            <w:r w:rsidRPr="00153312">
              <w:rPr>
                <w:rStyle w:val="10pt4"/>
                <w:b w:val="0"/>
                <w:color w:val="000000"/>
                <w:sz w:val="16"/>
                <w:szCs w:val="16"/>
              </w:rPr>
              <w:t>Равномерность осуществляемых расходов на 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142,1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-5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-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</w:tr>
      <w:tr w:rsidR="00F63009" w:rsidRPr="006A6F79" w:rsidTr="00737145">
        <w:trPr>
          <w:gridAfter w:val="3"/>
          <w:wAfter w:w="174" w:type="dxa"/>
          <w:trHeight w:val="422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65" w:type="dxa"/>
          </w:tcPr>
          <w:p w:rsidR="009B4ED5" w:rsidRPr="00153312" w:rsidRDefault="009B4ED5" w:rsidP="007B70FC">
            <w:pPr>
              <w:rPr>
                <w:rStyle w:val="10pt4"/>
                <w:b w:val="0"/>
                <w:color w:val="000000"/>
                <w:sz w:val="16"/>
                <w:szCs w:val="16"/>
              </w:rPr>
            </w:pPr>
            <w:r w:rsidRPr="00153312">
              <w:rPr>
                <w:rStyle w:val="10pt4"/>
                <w:b w:val="0"/>
                <w:color w:val="000000"/>
                <w:sz w:val="16"/>
                <w:szCs w:val="16"/>
              </w:rPr>
              <w:t>Доля зарегистрированных в УФНС по Нижегородской области подрядчиков из других регионов в ходе исполнения контрактов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0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5</w:t>
            </w:r>
          </w:p>
        </w:tc>
      </w:tr>
      <w:tr w:rsidR="00F63009" w:rsidRPr="006A6F79" w:rsidTr="00737145">
        <w:trPr>
          <w:gridAfter w:val="3"/>
          <w:wAfter w:w="174" w:type="dxa"/>
          <w:trHeight w:val="130"/>
          <w:jc w:val="center"/>
        </w:trPr>
        <w:tc>
          <w:tcPr>
            <w:tcW w:w="415" w:type="dxa"/>
          </w:tcPr>
          <w:p w:rsidR="009B4ED5" w:rsidRDefault="009B4ED5" w:rsidP="007B70FC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</w:tcPr>
          <w:p w:rsidR="009B4ED5" w:rsidRPr="006A6F79" w:rsidRDefault="009B4ED5" w:rsidP="007B70FC">
            <w:pPr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>ГАБС</w:t>
            </w:r>
            <w:r w:rsidRPr="006A6F79">
              <w:rPr>
                <w:sz w:val="16"/>
                <w:szCs w:val="16"/>
              </w:rPr>
              <w:t xml:space="preserve"> бюджета муниципального </w:t>
            </w:r>
            <w:r>
              <w:rPr>
                <w:sz w:val="16"/>
                <w:szCs w:val="16"/>
              </w:rPr>
              <w:t>округ</w:t>
            </w:r>
            <w:r w:rsidRPr="006A6F79">
              <w:rPr>
                <w:sz w:val="16"/>
                <w:szCs w:val="16"/>
              </w:rPr>
              <w:t>а (количество )</w:t>
            </w:r>
          </w:p>
        </w:tc>
        <w:tc>
          <w:tcPr>
            <w:tcW w:w="850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20</w:t>
            </w:r>
          </w:p>
        </w:tc>
        <w:tc>
          <w:tcPr>
            <w:tcW w:w="854" w:type="dxa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69</w:t>
            </w:r>
          </w:p>
        </w:tc>
        <w:tc>
          <w:tcPr>
            <w:tcW w:w="852" w:type="dxa"/>
            <w:gridSpan w:val="3"/>
          </w:tcPr>
          <w:p w:rsidR="009B4ED5" w:rsidRPr="00F8294C" w:rsidRDefault="009B4ED5" w:rsidP="007B70FC">
            <w:pPr>
              <w:jc w:val="center"/>
              <w:rPr>
                <w:sz w:val="18"/>
                <w:szCs w:val="18"/>
              </w:rPr>
            </w:pPr>
            <w:r w:rsidRPr="00F8294C">
              <w:rPr>
                <w:sz w:val="18"/>
                <w:szCs w:val="18"/>
              </w:rPr>
              <w:t>15</w:t>
            </w:r>
          </w:p>
        </w:tc>
        <w:tc>
          <w:tcPr>
            <w:tcW w:w="869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63</w:t>
            </w:r>
          </w:p>
        </w:tc>
        <w:tc>
          <w:tcPr>
            <w:tcW w:w="97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18</w:t>
            </w:r>
          </w:p>
        </w:tc>
        <w:tc>
          <w:tcPr>
            <w:tcW w:w="830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gridSpan w:val="2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18</w:t>
            </w:r>
          </w:p>
        </w:tc>
        <w:tc>
          <w:tcPr>
            <w:tcW w:w="741" w:type="dxa"/>
            <w:gridSpan w:val="3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18</w:t>
            </w:r>
          </w:p>
        </w:tc>
        <w:tc>
          <w:tcPr>
            <w:tcW w:w="749" w:type="dxa"/>
            <w:gridSpan w:val="4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93</w:t>
            </w:r>
          </w:p>
        </w:tc>
        <w:tc>
          <w:tcPr>
            <w:tcW w:w="868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 w:rsidRPr="004038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22" w:type="dxa"/>
            <w:gridSpan w:val="2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403845">
              <w:rPr>
                <w:sz w:val="18"/>
                <w:szCs w:val="18"/>
              </w:rPr>
              <w:t>8</w:t>
            </w:r>
          </w:p>
        </w:tc>
      </w:tr>
      <w:tr w:rsidR="00F63009" w:rsidRPr="006A6F79" w:rsidTr="00C74D3D">
        <w:trPr>
          <w:gridAfter w:val="2"/>
          <w:wAfter w:w="166" w:type="dxa"/>
          <w:trHeight w:val="190"/>
          <w:jc w:val="center"/>
        </w:trPr>
        <w:tc>
          <w:tcPr>
            <w:tcW w:w="415" w:type="dxa"/>
          </w:tcPr>
          <w:p w:rsidR="009B4ED5" w:rsidRDefault="009B4ED5" w:rsidP="00631CC4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</w:tcPr>
          <w:p w:rsidR="009B4ED5" w:rsidRPr="006A6F79" w:rsidRDefault="009B4ED5" w:rsidP="0063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балл по ГАБС</w:t>
            </w:r>
          </w:p>
        </w:tc>
        <w:tc>
          <w:tcPr>
            <w:tcW w:w="1714" w:type="dxa"/>
            <w:gridSpan w:val="3"/>
          </w:tcPr>
          <w:p w:rsidR="009B4ED5" w:rsidRPr="00403845" w:rsidRDefault="009B4ED5" w:rsidP="007B7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 w:rsidRPr="00403845">
              <w:rPr>
                <w:sz w:val="18"/>
                <w:szCs w:val="18"/>
              </w:rPr>
              <w:t>5</w:t>
            </w:r>
          </w:p>
        </w:tc>
        <w:tc>
          <w:tcPr>
            <w:tcW w:w="1706" w:type="dxa"/>
            <w:gridSpan w:val="4"/>
          </w:tcPr>
          <w:p w:rsidR="009B4ED5" w:rsidRPr="00403845" w:rsidRDefault="009B4ED5" w:rsidP="00631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038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86" w:type="dxa"/>
            <w:gridSpan w:val="5"/>
          </w:tcPr>
          <w:p w:rsidR="009B4ED5" w:rsidRPr="00091AB0" w:rsidRDefault="009B4ED5" w:rsidP="00631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614" w:type="dxa"/>
            <w:gridSpan w:val="6"/>
          </w:tcPr>
          <w:p w:rsidR="009B4ED5" w:rsidRPr="00091AB0" w:rsidRDefault="009B4ED5" w:rsidP="00631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577" w:type="dxa"/>
            <w:gridSpan w:val="6"/>
          </w:tcPr>
          <w:p w:rsidR="009B4ED5" w:rsidRPr="00091AB0" w:rsidRDefault="009B4ED5" w:rsidP="007B70FC">
            <w:pPr>
              <w:jc w:val="center"/>
              <w:rPr>
                <w:sz w:val="18"/>
                <w:szCs w:val="18"/>
              </w:rPr>
            </w:pPr>
            <w:r w:rsidRPr="00091AB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818" w:type="dxa"/>
            <w:gridSpan w:val="6"/>
          </w:tcPr>
          <w:p w:rsidR="009B4ED5" w:rsidRPr="00091AB0" w:rsidRDefault="009B4ED5" w:rsidP="00631C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</w:tr>
      <w:tr w:rsidR="00793399" w:rsidRPr="006A6F79" w:rsidTr="00737145">
        <w:trPr>
          <w:trHeight w:val="320"/>
          <w:jc w:val="center"/>
        </w:trPr>
        <w:tc>
          <w:tcPr>
            <w:tcW w:w="15461" w:type="dxa"/>
            <w:gridSpan w:val="34"/>
            <w:tcBorders>
              <w:top w:val="nil"/>
              <w:left w:val="nil"/>
              <w:right w:val="nil"/>
            </w:tcBorders>
          </w:tcPr>
          <w:p w:rsidR="00793399" w:rsidRDefault="00793399" w:rsidP="00631CC4">
            <w:pPr>
              <w:jc w:val="center"/>
              <w:rPr>
                <w:sz w:val="18"/>
                <w:szCs w:val="18"/>
              </w:rPr>
            </w:pPr>
          </w:p>
        </w:tc>
      </w:tr>
      <w:tr w:rsidR="005733A2" w:rsidRPr="006A6F79" w:rsidTr="00737145">
        <w:trPr>
          <w:gridAfter w:val="4"/>
          <w:wAfter w:w="186" w:type="dxa"/>
          <w:trHeight w:val="320"/>
          <w:jc w:val="center"/>
        </w:trPr>
        <w:tc>
          <w:tcPr>
            <w:tcW w:w="415" w:type="dxa"/>
            <w:vMerge w:val="restart"/>
            <w:vAlign w:val="center"/>
          </w:tcPr>
          <w:p w:rsidR="00A92858" w:rsidRPr="006A6F79" w:rsidRDefault="00A92858" w:rsidP="00631C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665" w:type="dxa"/>
            <w:vMerge w:val="restart"/>
            <w:vAlign w:val="center"/>
          </w:tcPr>
          <w:p w:rsidR="00A92858" w:rsidRPr="006A6F79" w:rsidRDefault="00A92858" w:rsidP="00631CC4">
            <w:pPr>
              <w:jc w:val="center"/>
              <w:rPr>
                <w:sz w:val="16"/>
                <w:szCs w:val="16"/>
              </w:rPr>
            </w:pPr>
            <w:r w:rsidRPr="006A6F79">
              <w:rPr>
                <w:rStyle w:val="10pt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4" w:type="dxa"/>
            <w:gridSpan w:val="2"/>
            <w:vAlign w:val="center"/>
          </w:tcPr>
          <w:p w:rsidR="00A92858" w:rsidRPr="006A6F79" w:rsidRDefault="00A92858" w:rsidP="00631C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>
              <w:rPr>
                <w:sz w:val="16"/>
                <w:szCs w:val="16"/>
              </w:rPr>
              <w:t>Ковернинского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1708" w:type="dxa"/>
            <w:gridSpan w:val="4"/>
            <w:vAlign w:val="center"/>
          </w:tcPr>
          <w:p w:rsidR="00A92858" w:rsidRPr="006A6F79" w:rsidRDefault="00A92858" w:rsidP="00631C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sz w:val="16"/>
                <w:szCs w:val="16"/>
              </w:rPr>
              <w:t>Ковернинского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1780" w:type="dxa"/>
            <w:gridSpan w:val="5"/>
          </w:tcPr>
          <w:p w:rsidR="00A92858" w:rsidRDefault="00A92858" w:rsidP="00B85C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по физической культуре и спорту администрации </w:t>
            </w:r>
            <w:proofErr w:type="spellStart"/>
            <w:r>
              <w:rPr>
                <w:sz w:val="16"/>
                <w:szCs w:val="16"/>
              </w:rPr>
              <w:t>Ковернинского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1620" w:type="dxa"/>
            <w:gridSpan w:val="6"/>
            <w:vAlign w:val="center"/>
          </w:tcPr>
          <w:p w:rsidR="00A92858" w:rsidRPr="006A6F79" w:rsidRDefault="005F4910" w:rsidP="00631C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 культуры и туризма администрации </w:t>
            </w:r>
            <w:proofErr w:type="spellStart"/>
            <w:r>
              <w:rPr>
                <w:sz w:val="16"/>
                <w:szCs w:val="16"/>
              </w:rPr>
              <w:t>Ковернинского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1565" w:type="dxa"/>
            <w:gridSpan w:val="6"/>
            <w:vAlign w:val="center"/>
          </w:tcPr>
          <w:p w:rsidR="00A92858" w:rsidRPr="006A6F79" w:rsidRDefault="00A92858" w:rsidP="00631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gridSpan w:val="5"/>
            <w:vAlign w:val="center"/>
          </w:tcPr>
          <w:p w:rsidR="00A92858" w:rsidRPr="006A6F79" w:rsidRDefault="00A92858" w:rsidP="00631CC4">
            <w:pPr>
              <w:jc w:val="center"/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  <w:vMerge/>
          </w:tcPr>
          <w:p w:rsidR="005F4910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  <w:vMerge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F4910" w:rsidRPr="006A6F79" w:rsidRDefault="005F4910" w:rsidP="005F4910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854" w:type="dxa"/>
          </w:tcPr>
          <w:p w:rsidR="005F4910" w:rsidRPr="006A6F79" w:rsidRDefault="005F4910" w:rsidP="005F4910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баллов</w:t>
            </w:r>
          </w:p>
        </w:tc>
        <w:tc>
          <w:tcPr>
            <w:tcW w:w="852" w:type="dxa"/>
            <w:gridSpan w:val="3"/>
          </w:tcPr>
          <w:p w:rsidR="005F4910" w:rsidRPr="006A6F79" w:rsidRDefault="005F4910" w:rsidP="005F4910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869" w:type="dxa"/>
            <w:gridSpan w:val="2"/>
          </w:tcPr>
          <w:p w:rsidR="005F4910" w:rsidRPr="006A6F79" w:rsidRDefault="005F4910" w:rsidP="005F4910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баллов</w:t>
            </w:r>
          </w:p>
        </w:tc>
        <w:tc>
          <w:tcPr>
            <w:tcW w:w="972" w:type="dxa"/>
            <w:gridSpan w:val="2"/>
          </w:tcPr>
          <w:p w:rsidR="005F4910" w:rsidRPr="006A6F79" w:rsidRDefault="005F4910" w:rsidP="005F4910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89" w:type="dxa"/>
          </w:tcPr>
          <w:p w:rsidR="005F4910" w:rsidRPr="006A6F79" w:rsidRDefault="005F4910" w:rsidP="005F4910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баллов</w:t>
            </w:r>
          </w:p>
        </w:tc>
        <w:tc>
          <w:tcPr>
            <w:tcW w:w="850" w:type="dxa"/>
            <w:gridSpan w:val="4"/>
          </w:tcPr>
          <w:p w:rsidR="005F4910" w:rsidRPr="006A6F79" w:rsidRDefault="005F4910" w:rsidP="00737145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Значение</w:t>
            </w:r>
            <w:r w:rsidR="008A04A5"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754" w:type="dxa"/>
            <w:gridSpan w:val="2"/>
          </w:tcPr>
          <w:p w:rsidR="005F4910" w:rsidRPr="006A6F79" w:rsidRDefault="005F4910" w:rsidP="00737145">
            <w:pPr>
              <w:jc w:val="center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>Количество</w:t>
            </w:r>
          </w:p>
        </w:tc>
        <w:tc>
          <w:tcPr>
            <w:tcW w:w="82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2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466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2</w:t>
            </w:r>
          </w:p>
        </w:tc>
        <w:tc>
          <w:tcPr>
            <w:tcW w:w="850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2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82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2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 xml:space="preserve">Своевременность представления </w:t>
            </w:r>
            <w:r>
              <w:rPr>
                <w:rStyle w:val="10pt"/>
                <w:color w:val="000000"/>
                <w:sz w:val="16"/>
                <w:szCs w:val="16"/>
              </w:rPr>
              <w:t>п</w:t>
            </w:r>
            <w:r w:rsidRPr="00B74437">
              <w:rPr>
                <w:rStyle w:val="10pt"/>
                <w:color w:val="000000"/>
                <w:sz w:val="16"/>
                <w:szCs w:val="16"/>
              </w:rPr>
              <w:t>редварительного (планового) реестра расходных обязательств</w:t>
            </w:r>
          </w:p>
        </w:tc>
        <w:tc>
          <w:tcPr>
            <w:tcW w:w="850" w:type="dxa"/>
            <w:vAlign w:val="center"/>
          </w:tcPr>
          <w:p w:rsidR="005F4910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253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Полнота информации о расходных обязательствах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Сроки представления обоснований бюджетных ассигнований на очередной финансовый год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110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Исполнение расходов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89,7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97,8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99,9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198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Равномерность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осуществляемых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color w:val="000000"/>
                <w:sz w:val="16"/>
                <w:szCs w:val="16"/>
              </w:rPr>
              <w:t>расходов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50,9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33,9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14,6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2,9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129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1,8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217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Наличие просроченной дебиторской задолженности по расходам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Наличие просроченной кредиторской задолженности по расходам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198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Уровень подготовки платежных документов ГАБС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3,2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0,5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2,7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0,5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Полнота зачисления платежей в бюджет муниципального округа по ГАБС, объем невыясненных поступлений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149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Отклонение поступления по доходам от прогноза по ГАБС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13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74437">
              <w:rPr>
                <w:sz w:val="16"/>
                <w:szCs w:val="16"/>
              </w:rPr>
              <w:t>Эффективность управления просроченной дебиторской задолженностью по расчетам с дебиторами по доходам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178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Своевременность принятия бюджетных обязательств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95,5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97,5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Style w:val="10pt"/>
                <w:color w:val="000000"/>
                <w:sz w:val="16"/>
                <w:szCs w:val="16"/>
                <w:lang w:eastAsia="ru-RU"/>
              </w:rPr>
            </w:pP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Исполнение расходов на закупку товаров, работ и услуг для обеспечения муниципальных нужд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78,2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96,4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97,4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99,9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Style w:val="10pt"/>
                <w:color w:val="000000"/>
                <w:sz w:val="16"/>
                <w:szCs w:val="16"/>
                <w:lang w:eastAsia="ru-RU"/>
              </w:rPr>
            </w:pP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Доля экономии лимитов бюджетных обязательств на закупку товаров, работ и услуг для обеспечения муниципальных нужд по результатам проведения конкурентных способов определения поставщиков (</w:t>
            </w:r>
            <w:proofErr w:type="spellStart"/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подрядчиков,исполнителей</w:t>
            </w:r>
            <w:proofErr w:type="spellEnd"/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51,9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43,4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Style w:val="10pt"/>
                <w:color w:val="000000"/>
                <w:sz w:val="16"/>
                <w:szCs w:val="16"/>
                <w:lang w:eastAsia="ru-RU"/>
              </w:rPr>
            </w:pPr>
            <w:r w:rsidRPr="00B744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Доля контрактов, заключенных 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B744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динственным поставщиком (подрядчиком, исполнителем)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99,4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97,9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Style w:val="10pt"/>
                <w:color w:val="000000"/>
                <w:sz w:val="16"/>
                <w:szCs w:val="16"/>
                <w:lang w:eastAsia="ru-RU"/>
              </w:rPr>
            </w:pPr>
            <w:r w:rsidRPr="00B744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Результативность использования бюджетных средств на закупку товаров, работ и услуг для обеспечения муниципальных нужд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23,9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89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54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28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2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74437">
              <w:rPr>
                <w:rStyle w:val="10pt4"/>
                <w:b w:val="0"/>
                <w:color w:val="000000"/>
                <w:sz w:val="16"/>
                <w:szCs w:val="16"/>
              </w:rPr>
              <w:t>Исполнение расходов на 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74437">
              <w:rPr>
                <w:rStyle w:val="10pt4"/>
                <w:b w:val="0"/>
                <w:color w:val="000000"/>
                <w:sz w:val="16"/>
                <w:szCs w:val="16"/>
              </w:rPr>
              <w:t>Равномерность осуществляемых расходов на бюджетные инвестиции в объекты капитального строительства муниципальной собственности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74437">
              <w:rPr>
                <w:rStyle w:val="10pt4"/>
                <w:b w:val="0"/>
                <w:color w:val="000000"/>
                <w:sz w:val="16"/>
                <w:szCs w:val="16"/>
              </w:rPr>
              <w:t>Доля зарегистрированных в УФНС по Нижегородской области подрядчиков из других регионов в ходе исполнения контрактов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74437">
              <w:rPr>
                <w:sz w:val="16"/>
                <w:szCs w:val="16"/>
              </w:rPr>
              <w:t>Исполнение планов финансово-хозяйственной деятельности (ФХД) по доходам (по всем видам финансового обеспечения)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98,9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3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Равномерность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расходов,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осуществляемых</w:t>
            </w:r>
          </w:p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бюджетными и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автономными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учреждениями за счет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субсидий на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выполнение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муниципальных заданий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75,9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94,1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32,1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Уровень использования субсидий бюджетн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>ыми и автономными учреждениями, п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редоставленных на выполнение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муниципальных заданий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98,3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99,8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131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 xml:space="preserve">Уровень подготовки платежных </w:t>
            </w:r>
            <w:r>
              <w:rPr>
                <w:rStyle w:val="10pt"/>
                <w:color w:val="000000"/>
                <w:sz w:val="16"/>
                <w:szCs w:val="16"/>
                <w:lang w:eastAsia="ru-RU"/>
              </w:rPr>
              <w:t>д</w:t>
            </w:r>
            <w:r w:rsidRPr="00B74437">
              <w:rPr>
                <w:rStyle w:val="10pt"/>
                <w:color w:val="000000"/>
                <w:sz w:val="16"/>
                <w:szCs w:val="16"/>
                <w:lang w:eastAsia="ru-RU"/>
              </w:rPr>
              <w:t>окументов бюджетными и автономными учреждениями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2,8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0,4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0,4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0,7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189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74437">
              <w:rPr>
                <w:sz w:val="16"/>
                <w:szCs w:val="16"/>
              </w:rPr>
              <w:t>Наличие просроченной дебиторской задолженности по расходам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autoSpaceDE w:val="0"/>
              <w:autoSpaceDN w:val="0"/>
              <w:adjustRightInd w:val="0"/>
              <w:jc w:val="both"/>
              <w:rPr>
                <w:rStyle w:val="10pt"/>
                <w:color w:val="000000"/>
                <w:sz w:val="16"/>
                <w:szCs w:val="16"/>
              </w:rPr>
            </w:pPr>
            <w:r w:rsidRPr="00B74437">
              <w:rPr>
                <w:sz w:val="16"/>
                <w:szCs w:val="16"/>
              </w:rPr>
              <w:t>Наличие просроченной кредиторской задолженности по расходам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нет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172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Исполнение судебных актов</w:t>
            </w:r>
            <w:r>
              <w:rPr>
                <w:rStyle w:val="10p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autoSpaceDE w:val="0"/>
              <w:autoSpaceDN w:val="0"/>
              <w:adjustRightInd w:val="0"/>
              <w:jc w:val="both"/>
              <w:rPr>
                <w:rStyle w:val="10pt"/>
                <w:color w:val="000000"/>
                <w:sz w:val="16"/>
                <w:szCs w:val="16"/>
              </w:rPr>
            </w:pPr>
            <w:r w:rsidRPr="00B74437">
              <w:rPr>
                <w:sz w:val="16"/>
                <w:szCs w:val="16"/>
              </w:rPr>
              <w:t>Темпы роста по бюджетным и автономным учреждениям по поступлениям от приносящей доход деятельности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033F12" w:rsidP="005F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033F12" w:rsidP="005F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-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033F12" w:rsidP="005F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autoSpaceDE w:val="0"/>
              <w:autoSpaceDN w:val="0"/>
              <w:adjustRightInd w:val="0"/>
              <w:jc w:val="both"/>
              <w:rPr>
                <w:rStyle w:val="10pt"/>
                <w:color w:val="000000"/>
                <w:sz w:val="16"/>
                <w:szCs w:val="16"/>
              </w:rPr>
            </w:pPr>
            <w:r w:rsidRPr="00B74437">
              <w:rPr>
                <w:rStyle w:val="10pt"/>
                <w:color w:val="000000"/>
                <w:sz w:val="16"/>
                <w:szCs w:val="16"/>
              </w:rPr>
              <w:t>Доля экономии средств на закупку товаров, работ и услуг для муниципальных нужд по результатам проведения конкурентных способов определения поставщиков (</w:t>
            </w:r>
            <w:proofErr w:type="spellStart"/>
            <w:r w:rsidRPr="00B74437">
              <w:rPr>
                <w:rStyle w:val="10pt"/>
                <w:color w:val="000000"/>
                <w:sz w:val="16"/>
                <w:szCs w:val="16"/>
              </w:rPr>
              <w:t>подрядчиков,исполнителей</w:t>
            </w:r>
            <w:proofErr w:type="spellEnd"/>
            <w:r w:rsidRPr="00B74437">
              <w:rPr>
                <w:rStyle w:val="10pt"/>
                <w:color w:val="000000"/>
                <w:sz w:val="16"/>
                <w:szCs w:val="16"/>
              </w:rPr>
              <w:t>) к расходам бюджетных и автономных учреждений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2,9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10,2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F035A3" w:rsidP="005F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F035A3" w:rsidP="005F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74437">
              <w:rPr>
                <w:sz w:val="16"/>
                <w:szCs w:val="16"/>
              </w:rPr>
              <w:t>Доля контрактов, заключенных с единственным поставщиком (подрядчиком, исполнителем)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99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99,4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435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4437">
              <w:rPr>
                <w:rStyle w:val="10pt"/>
                <w:sz w:val="16"/>
                <w:szCs w:val="16"/>
                <w:lang w:eastAsia="ru-RU"/>
              </w:rPr>
              <w:t>Наличие эффективного контракта с руководителями</w:t>
            </w:r>
            <w:r>
              <w:rPr>
                <w:rStyle w:val="10pt"/>
                <w:sz w:val="16"/>
                <w:szCs w:val="16"/>
                <w:lang w:eastAsia="ru-RU"/>
              </w:rPr>
              <w:t xml:space="preserve"> </w:t>
            </w:r>
            <w:r w:rsidRPr="00B74437">
              <w:rPr>
                <w:rStyle w:val="10pt"/>
                <w:sz w:val="16"/>
                <w:szCs w:val="16"/>
                <w:lang w:eastAsia="ru-RU"/>
              </w:rPr>
              <w:t xml:space="preserve">бюджетных и автономных учреждений 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100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737145">
        <w:trPr>
          <w:gridAfter w:val="3"/>
          <w:wAfter w:w="174" w:type="dxa"/>
          <w:trHeight w:val="320"/>
          <w:jc w:val="center"/>
        </w:trPr>
        <w:tc>
          <w:tcPr>
            <w:tcW w:w="415" w:type="dxa"/>
          </w:tcPr>
          <w:p w:rsidR="005F4910" w:rsidRDefault="005F4910" w:rsidP="005F4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665" w:type="dxa"/>
          </w:tcPr>
          <w:p w:rsidR="005F4910" w:rsidRPr="00B74437" w:rsidRDefault="005F4910" w:rsidP="005F4910">
            <w:pPr>
              <w:rPr>
                <w:sz w:val="16"/>
                <w:szCs w:val="16"/>
              </w:rPr>
            </w:pPr>
            <w:r w:rsidRPr="00B74437">
              <w:rPr>
                <w:rStyle w:val="10pt"/>
                <w:sz w:val="16"/>
                <w:szCs w:val="16"/>
              </w:rPr>
              <w:t>Наличие остатков субсидий на иные цели на счетах бюджетных и автономных учреждений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972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gridSpan w:val="4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C74D3D">
        <w:trPr>
          <w:gridAfter w:val="3"/>
          <w:wAfter w:w="174" w:type="dxa"/>
          <w:trHeight w:val="124"/>
          <w:jc w:val="center"/>
        </w:trPr>
        <w:tc>
          <w:tcPr>
            <w:tcW w:w="5080" w:type="dxa"/>
            <w:gridSpan w:val="2"/>
          </w:tcPr>
          <w:p w:rsidR="005F4910" w:rsidRPr="006A6F79" w:rsidRDefault="005F4910" w:rsidP="005F4910">
            <w:pPr>
              <w:jc w:val="both"/>
              <w:rPr>
                <w:sz w:val="16"/>
                <w:szCs w:val="16"/>
              </w:rPr>
            </w:pPr>
            <w:r w:rsidRPr="006A6F79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>ГАБС</w:t>
            </w:r>
            <w:r w:rsidRPr="006A6F79">
              <w:rPr>
                <w:sz w:val="16"/>
                <w:szCs w:val="16"/>
              </w:rPr>
              <w:t xml:space="preserve"> бюджета муниципального </w:t>
            </w:r>
            <w:r>
              <w:rPr>
                <w:sz w:val="16"/>
                <w:szCs w:val="16"/>
              </w:rPr>
              <w:t>округ</w:t>
            </w:r>
            <w:r w:rsidRPr="006A6F79">
              <w:rPr>
                <w:sz w:val="16"/>
                <w:szCs w:val="16"/>
              </w:rPr>
              <w:t>а (количество )</w:t>
            </w:r>
          </w:p>
        </w:tc>
        <w:tc>
          <w:tcPr>
            <w:tcW w:w="850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29</w:t>
            </w:r>
          </w:p>
        </w:tc>
        <w:tc>
          <w:tcPr>
            <w:tcW w:w="854" w:type="dxa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111</w:t>
            </w:r>
          </w:p>
        </w:tc>
        <w:tc>
          <w:tcPr>
            <w:tcW w:w="852" w:type="dxa"/>
            <w:gridSpan w:val="3"/>
            <w:vAlign w:val="center"/>
          </w:tcPr>
          <w:p w:rsidR="005F4910" w:rsidRPr="008732F7" w:rsidRDefault="005F4910" w:rsidP="008732F7">
            <w:pPr>
              <w:jc w:val="center"/>
              <w:rPr>
                <w:sz w:val="18"/>
                <w:szCs w:val="18"/>
                <w:lang w:val="en-US"/>
              </w:rPr>
            </w:pPr>
            <w:r w:rsidRPr="00A92858">
              <w:rPr>
                <w:sz w:val="18"/>
                <w:szCs w:val="18"/>
              </w:rPr>
              <w:t>3</w:t>
            </w:r>
            <w:r w:rsidR="008732F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69" w:type="dxa"/>
            <w:gridSpan w:val="2"/>
            <w:vAlign w:val="center"/>
          </w:tcPr>
          <w:p w:rsidR="005F4910" w:rsidRPr="00033F12" w:rsidRDefault="00033F12" w:rsidP="005F4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44</w:t>
            </w:r>
          </w:p>
        </w:tc>
        <w:tc>
          <w:tcPr>
            <w:tcW w:w="972" w:type="dxa"/>
            <w:gridSpan w:val="2"/>
            <w:vAlign w:val="center"/>
          </w:tcPr>
          <w:p w:rsidR="005F4910" w:rsidRPr="00F035A3" w:rsidRDefault="008732F7" w:rsidP="00F03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F035A3">
              <w:rPr>
                <w:sz w:val="18"/>
                <w:szCs w:val="18"/>
              </w:rPr>
              <w:t>6</w:t>
            </w:r>
          </w:p>
        </w:tc>
        <w:tc>
          <w:tcPr>
            <w:tcW w:w="830" w:type="dxa"/>
            <w:gridSpan w:val="4"/>
            <w:vAlign w:val="center"/>
          </w:tcPr>
          <w:p w:rsidR="005F4910" w:rsidRPr="00A92858" w:rsidRDefault="005F4910" w:rsidP="00F035A3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1</w:t>
            </w:r>
            <w:r w:rsidR="00F035A3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gridSpan w:val="2"/>
            <w:vAlign w:val="center"/>
          </w:tcPr>
          <w:p w:rsidR="005F4910" w:rsidRPr="008732F7" w:rsidRDefault="008732F7" w:rsidP="005F491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41" w:type="dxa"/>
            <w:gridSpan w:val="3"/>
            <w:vAlign w:val="center"/>
          </w:tcPr>
          <w:p w:rsidR="005F4910" w:rsidRPr="00A92858" w:rsidRDefault="005F4910" w:rsidP="0003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3F1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4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818" w:type="dxa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3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  <w:tr w:rsidR="008A04A5" w:rsidRPr="006A6F79" w:rsidTr="00C74D3D">
        <w:trPr>
          <w:gridAfter w:val="1"/>
          <w:wAfter w:w="149" w:type="dxa"/>
          <w:trHeight w:val="214"/>
          <w:jc w:val="center"/>
        </w:trPr>
        <w:tc>
          <w:tcPr>
            <w:tcW w:w="5080" w:type="dxa"/>
            <w:gridSpan w:val="2"/>
          </w:tcPr>
          <w:p w:rsidR="005F4910" w:rsidRPr="006A6F79" w:rsidRDefault="005F4910" w:rsidP="005F49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Средний балл по ГАБС</w:t>
            </w:r>
          </w:p>
        </w:tc>
        <w:tc>
          <w:tcPr>
            <w:tcW w:w="1756" w:type="dxa"/>
            <w:gridSpan w:val="4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3,8</w:t>
            </w:r>
          </w:p>
        </w:tc>
        <w:tc>
          <w:tcPr>
            <w:tcW w:w="1686" w:type="dxa"/>
            <w:gridSpan w:val="4"/>
            <w:vAlign w:val="center"/>
          </w:tcPr>
          <w:p w:rsidR="005F4910" w:rsidRPr="00A92858" w:rsidRDefault="00033F12" w:rsidP="00033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F4910" w:rsidRPr="00A9285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785" w:type="dxa"/>
            <w:gridSpan w:val="5"/>
            <w:vAlign w:val="center"/>
          </w:tcPr>
          <w:p w:rsidR="005F4910" w:rsidRPr="00A92858" w:rsidRDefault="005F4910" w:rsidP="005F4910">
            <w:pPr>
              <w:jc w:val="center"/>
              <w:rPr>
                <w:sz w:val="18"/>
                <w:szCs w:val="18"/>
              </w:rPr>
            </w:pPr>
            <w:r w:rsidRPr="00A92858">
              <w:rPr>
                <w:sz w:val="18"/>
                <w:szCs w:val="18"/>
              </w:rPr>
              <w:t>5,1</w:t>
            </w:r>
          </w:p>
        </w:tc>
        <w:tc>
          <w:tcPr>
            <w:tcW w:w="1614" w:type="dxa"/>
            <w:gridSpan w:val="6"/>
            <w:vAlign w:val="center"/>
          </w:tcPr>
          <w:p w:rsidR="005F4910" w:rsidRPr="008732F7" w:rsidRDefault="005F4910" w:rsidP="00033F12">
            <w:pPr>
              <w:jc w:val="center"/>
              <w:rPr>
                <w:sz w:val="18"/>
                <w:szCs w:val="18"/>
                <w:lang w:val="en-US"/>
              </w:rPr>
            </w:pPr>
            <w:r w:rsidRPr="00A92858">
              <w:rPr>
                <w:sz w:val="18"/>
                <w:szCs w:val="18"/>
              </w:rPr>
              <w:t>5,</w:t>
            </w:r>
            <w:r w:rsidR="00033F12">
              <w:rPr>
                <w:sz w:val="18"/>
                <w:szCs w:val="18"/>
              </w:rPr>
              <w:t>6</w:t>
            </w:r>
          </w:p>
        </w:tc>
        <w:tc>
          <w:tcPr>
            <w:tcW w:w="1576" w:type="dxa"/>
            <w:gridSpan w:val="6"/>
            <w:vAlign w:val="center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6"/>
            <w:vAlign w:val="center"/>
          </w:tcPr>
          <w:p w:rsidR="005F4910" w:rsidRPr="006A6F79" w:rsidRDefault="005F4910" w:rsidP="005F4910">
            <w:pPr>
              <w:rPr>
                <w:sz w:val="16"/>
                <w:szCs w:val="16"/>
              </w:rPr>
            </w:pPr>
          </w:p>
        </w:tc>
      </w:tr>
    </w:tbl>
    <w:p w:rsidR="00D643AE" w:rsidRPr="00940E6E" w:rsidRDefault="00D643AE" w:rsidP="00D643AE"/>
    <w:p w:rsidR="0015694F" w:rsidRDefault="0015694F">
      <w:bookmarkStart w:id="0" w:name="_GoBack"/>
      <w:bookmarkEnd w:id="0"/>
    </w:p>
    <w:sectPr w:rsidR="0015694F" w:rsidSect="00F6300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0E"/>
    <w:rsid w:val="00027C1F"/>
    <w:rsid w:val="00033F12"/>
    <w:rsid w:val="00036E0E"/>
    <w:rsid w:val="00091AB0"/>
    <w:rsid w:val="00097529"/>
    <w:rsid w:val="000C5387"/>
    <w:rsid w:val="000D74B3"/>
    <w:rsid w:val="001178F0"/>
    <w:rsid w:val="00153312"/>
    <w:rsid w:val="0015694F"/>
    <w:rsid w:val="002165D1"/>
    <w:rsid w:val="00232BB8"/>
    <w:rsid w:val="0028294A"/>
    <w:rsid w:val="00365AFE"/>
    <w:rsid w:val="003C18C6"/>
    <w:rsid w:val="00403845"/>
    <w:rsid w:val="004A5BCD"/>
    <w:rsid w:val="004D7F3F"/>
    <w:rsid w:val="00515861"/>
    <w:rsid w:val="005733A2"/>
    <w:rsid w:val="00590609"/>
    <w:rsid w:val="005D536E"/>
    <w:rsid w:val="005F18AC"/>
    <w:rsid w:val="005F4910"/>
    <w:rsid w:val="00631CC4"/>
    <w:rsid w:val="006B66EA"/>
    <w:rsid w:val="0072690F"/>
    <w:rsid w:val="00726BEB"/>
    <w:rsid w:val="007278B7"/>
    <w:rsid w:val="00737145"/>
    <w:rsid w:val="0074408D"/>
    <w:rsid w:val="0074749E"/>
    <w:rsid w:val="007531E6"/>
    <w:rsid w:val="007644E5"/>
    <w:rsid w:val="00793399"/>
    <w:rsid w:val="007A5BD8"/>
    <w:rsid w:val="007B457E"/>
    <w:rsid w:val="007B70FC"/>
    <w:rsid w:val="007C14B9"/>
    <w:rsid w:val="00832060"/>
    <w:rsid w:val="008563E3"/>
    <w:rsid w:val="008732F7"/>
    <w:rsid w:val="008A04A5"/>
    <w:rsid w:val="00950499"/>
    <w:rsid w:val="009B4ED5"/>
    <w:rsid w:val="00A01820"/>
    <w:rsid w:val="00A114FC"/>
    <w:rsid w:val="00A138D9"/>
    <w:rsid w:val="00A62285"/>
    <w:rsid w:val="00A70126"/>
    <w:rsid w:val="00A92858"/>
    <w:rsid w:val="00AE60C9"/>
    <w:rsid w:val="00AF1AC4"/>
    <w:rsid w:val="00AF427A"/>
    <w:rsid w:val="00B07F27"/>
    <w:rsid w:val="00B74437"/>
    <w:rsid w:val="00B85C33"/>
    <w:rsid w:val="00BD26A5"/>
    <w:rsid w:val="00C10CCB"/>
    <w:rsid w:val="00C46680"/>
    <w:rsid w:val="00C74D3D"/>
    <w:rsid w:val="00C8119A"/>
    <w:rsid w:val="00CD6F48"/>
    <w:rsid w:val="00D643AE"/>
    <w:rsid w:val="00D84BB1"/>
    <w:rsid w:val="00DA3A04"/>
    <w:rsid w:val="00DA71CD"/>
    <w:rsid w:val="00DB4A97"/>
    <w:rsid w:val="00DF27B0"/>
    <w:rsid w:val="00DF42F8"/>
    <w:rsid w:val="00ED626B"/>
    <w:rsid w:val="00F035A3"/>
    <w:rsid w:val="00F05940"/>
    <w:rsid w:val="00F1299F"/>
    <w:rsid w:val="00F63009"/>
    <w:rsid w:val="00F8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CFCD"/>
  <w15:chartTrackingRefBased/>
  <w15:docId w15:val="{AEF7FDB2-65FD-48D4-B52B-C80C5772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D643AE"/>
    <w:rPr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D643AE"/>
    <w:rPr>
      <w:b/>
      <w:bCs/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D643AE"/>
    <w:pPr>
      <w:widowControl w:val="0"/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64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rsid w:val="00D643AE"/>
    <w:pPr>
      <w:widowControl w:val="0"/>
      <w:shd w:val="clear" w:color="auto" w:fill="FFFFFF"/>
      <w:spacing w:before="420" w:after="300" w:line="317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5">
    <w:name w:val="Основной текст + 5"/>
    <w:aliases w:val="5 pt2,Основной текст + 6"/>
    <w:rsid w:val="00D643AE"/>
    <w:rPr>
      <w:rFonts w:ascii="Times New Roman" w:hAnsi="Times New Roman" w:cs="Times New Roman"/>
      <w:sz w:val="11"/>
      <w:szCs w:val="11"/>
      <w:u w:val="none"/>
      <w:lang w:bidi="ar-SA"/>
    </w:rPr>
  </w:style>
  <w:style w:type="character" w:customStyle="1" w:styleId="a5">
    <w:name w:val="Основной текст_"/>
    <w:rsid w:val="00D643AE"/>
    <w:rPr>
      <w:sz w:val="27"/>
      <w:szCs w:val="27"/>
      <w:lang w:bidi="ar-SA"/>
    </w:rPr>
  </w:style>
  <w:style w:type="character" w:customStyle="1" w:styleId="10pt">
    <w:name w:val="Основной текст + 10 pt"/>
    <w:rsid w:val="00D643AE"/>
    <w:rPr>
      <w:rFonts w:ascii="Times New Roman" w:hAnsi="Times New Roman" w:cs="Times New Roman"/>
      <w:sz w:val="20"/>
      <w:szCs w:val="20"/>
      <w:u w:val="none"/>
      <w:lang w:bidi="ar-SA"/>
    </w:rPr>
  </w:style>
  <w:style w:type="character" w:customStyle="1" w:styleId="10pt4">
    <w:name w:val="Основной текст + 10 pt4"/>
    <w:aliases w:val="Полужирный"/>
    <w:rsid w:val="0074408D"/>
    <w:rPr>
      <w:rFonts w:ascii="Times New Roman" w:hAnsi="Times New Roman" w:cs="Times New Roman"/>
      <w:b/>
      <w:bCs/>
      <w:sz w:val="20"/>
      <w:szCs w:val="20"/>
      <w:u w:val="none"/>
      <w:lang w:bidi="ar-SA"/>
    </w:rPr>
  </w:style>
  <w:style w:type="character" w:customStyle="1" w:styleId="a6">
    <w:name w:val="Колонтитул_"/>
    <w:link w:val="10"/>
    <w:rsid w:val="00365AFE"/>
    <w:rPr>
      <w:sz w:val="19"/>
      <w:szCs w:val="19"/>
      <w:shd w:val="clear" w:color="auto" w:fill="FFFFFF"/>
    </w:rPr>
  </w:style>
  <w:style w:type="paragraph" w:customStyle="1" w:styleId="10">
    <w:name w:val="Колонтитул1"/>
    <w:basedOn w:val="a"/>
    <w:link w:val="a6"/>
    <w:rsid w:val="00365AF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732F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32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430C-7A76-4AA3-9468-D13A9BDA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ARM-user</dc:creator>
  <cp:keywords/>
  <dc:description/>
  <cp:lastModifiedBy>ARM-user</cp:lastModifiedBy>
  <cp:revision>68</cp:revision>
  <cp:lastPrinted>2026-03-11T13:08:00Z</cp:lastPrinted>
  <dcterms:created xsi:type="dcterms:W3CDTF">2026-01-21T05:37:00Z</dcterms:created>
  <dcterms:modified xsi:type="dcterms:W3CDTF">2026-03-12T13:12:00Z</dcterms:modified>
</cp:coreProperties>
</file>